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E9" w:rsidRPr="00EA20E9" w:rsidRDefault="00EA20E9" w:rsidP="00EA20E9">
      <w:pPr>
        <w:tabs>
          <w:tab w:val="left" w:pos="9720"/>
        </w:tabs>
        <w:spacing w:before="60"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ru-RU"/>
        </w:rPr>
      </w:pPr>
      <w:r w:rsidRPr="00EA20E9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ru-RU"/>
        </w:rPr>
        <w:t xml:space="preserve">                    Приложение </w:t>
      </w:r>
      <w:r w:rsidR="00793239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ru-RU"/>
        </w:rPr>
        <w:t>№1</w:t>
      </w:r>
    </w:p>
    <w:p w:rsidR="00A52074" w:rsidRDefault="00A52074" w:rsidP="00EA20E9">
      <w:pPr>
        <w:tabs>
          <w:tab w:val="left" w:pos="9720"/>
        </w:tabs>
        <w:spacing w:before="60"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ru-RU"/>
        </w:rPr>
      </w:pPr>
    </w:p>
    <w:p w:rsidR="00EA20E9" w:rsidRPr="00191ABE" w:rsidRDefault="00EA20E9" w:rsidP="00EA20E9">
      <w:pPr>
        <w:tabs>
          <w:tab w:val="left" w:pos="9720"/>
        </w:tabs>
        <w:spacing w:before="60"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СООБЩЕНИЕ</w:t>
      </w:r>
    </w:p>
    <w:p w:rsidR="00EA20E9" w:rsidRPr="00191ABE" w:rsidRDefault="00EA20E9" w:rsidP="00EA20E9">
      <w:pPr>
        <w:shd w:val="clear" w:color="auto" w:fill="FFFFFF"/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>о проведении годового Общего собрания акционеров</w:t>
      </w:r>
    </w:p>
    <w:p w:rsidR="00EA20E9" w:rsidRPr="00191ABE" w:rsidRDefault="004E4134" w:rsidP="00EA20E9">
      <w:pPr>
        <w:keepNext/>
        <w:shd w:val="clear" w:color="auto" w:fill="FFFFFF"/>
        <w:tabs>
          <w:tab w:val="left" w:pos="9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 xml:space="preserve">Публичного акционерного </w:t>
      </w:r>
      <w:r w:rsidR="005800A3"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>а</w:t>
      </w:r>
      <w:r w:rsidR="00EA20E9"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 xml:space="preserve">  «Тюменские моторостроители» </w:t>
      </w:r>
    </w:p>
    <w:p w:rsidR="00EA20E9" w:rsidRPr="00191ABE" w:rsidRDefault="00EA20E9" w:rsidP="00EA2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>(</w:t>
      </w:r>
      <w:r w:rsidR="004E413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>П</w:t>
      </w:r>
      <w:r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>АО «ТМ»)</w:t>
      </w:r>
    </w:p>
    <w:p w:rsidR="00EA20E9" w:rsidRPr="00191ABE" w:rsidRDefault="00EA20E9" w:rsidP="00EA2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 xml:space="preserve">Место нахождения общества: </w:t>
      </w:r>
      <w:r w:rsidR="004F125E">
        <w:rPr>
          <w:rFonts w:ascii="Times New Roman" w:eastAsia="Times New Roman" w:hAnsi="Times New Roman" w:cs="Times New Roman"/>
          <w:bCs/>
          <w:i/>
          <w:iCs/>
          <w:color w:val="000000"/>
          <w:spacing w:val="-6"/>
          <w:sz w:val="20"/>
          <w:szCs w:val="20"/>
          <w:lang w:eastAsia="ru-RU"/>
        </w:rPr>
        <w:t>г. Тюмень</w:t>
      </w:r>
    </w:p>
    <w:p w:rsidR="00EA20E9" w:rsidRPr="00191ABE" w:rsidRDefault="00EA20E9" w:rsidP="00EA20E9">
      <w:pPr>
        <w:keepNext/>
        <w:shd w:val="clear" w:color="auto" w:fill="FFFFFF"/>
        <w:tabs>
          <w:tab w:val="left" w:pos="9720"/>
        </w:tabs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0"/>
          <w:szCs w:val="20"/>
          <w:lang w:eastAsia="ru-RU"/>
        </w:rPr>
        <w:t>УВАЖАЕМЫЙ АКЦИОНЕР!</w:t>
      </w:r>
    </w:p>
    <w:p w:rsidR="00EA20E9" w:rsidRPr="001F4601" w:rsidRDefault="00EA20E9" w:rsidP="00EA20E9">
      <w:pPr>
        <w:shd w:val="clear" w:color="auto" w:fill="FFFFFF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1F4601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  <w:lang w:eastAsia="ru-RU"/>
        </w:rPr>
        <w:t>Совет директоров</w:t>
      </w:r>
      <w:r w:rsidRPr="001F46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0"/>
          <w:szCs w:val="20"/>
          <w:lang w:eastAsia="ru-RU"/>
        </w:rPr>
        <w:t xml:space="preserve"> </w:t>
      </w:r>
      <w:r w:rsidR="004E4134" w:rsidRPr="001F4601">
        <w:rPr>
          <w:rFonts w:ascii="Times New Roman" w:eastAsia="Times New Roman" w:hAnsi="Times New Roman" w:cs="Times New Roman"/>
          <w:bCs/>
          <w:i/>
          <w:iCs/>
          <w:color w:val="000000"/>
          <w:spacing w:val="-6"/>
          <w:sz w:val="20"/>
          <w:szCs w:val="20"/>
          <w:lang w:eastAsia="ru-RU"/>
        </w:rPr>
        <w:t>П</w:t>
      </w:r>
      <w:r w:rsidRPr="001F4601">
        <w:rPr>
          <w:rFonts w:ascii="Times New Roman" w:eastAsia="Times New Roman" w:hAnsi="Times New Roman" w:cs="Times New Roman"/>
          <w:bCs/>
          <w:i/>
          <w:iCs/>
          <w:color w:val="000000"/>
          <w:spacing w:val="-6"/>
          <w:sz w:val="20"/>
          <w:szCs w:val="20"/>
          <w:lang w:eastAsia="ru-RU"/>
        </w:rPr>
        <w:t>АО «ТМ»</w:t>
      </w:r>
      <w:r w:rsidRPr="001F4601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  <w:lang w:eastAsia="ru-RU"/>
        </w:rPr>
        <w:t xml:space="preserve"> уведомляет Вас о проведении годового О</w:t>
      </w:r>
      <w:r w:rsidRPr="001F4601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  <w:lang w:eastAsia="ru-RU"/>
        </w:rPr>
        <w:t xml:space="preserve">бщего собрания акционеров, которое состоится </w:t>
      </w:r>
      <w:r w:rsidR="00937E26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w w:val="101"/>
          <w:sz w:val="20"/>
          <w:szCs w:val="20"/>
          <w:lang w:eastAsia="ru-RU"/>
        </w:rPr>
        <w:t xml:space="preserve">14 </w:t>
      </w:r>
      <w:r w:rsidRPr="001F4601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w w:val="101"/>
          <w:sz w:val="20"/>
          <w:szCs w:val="20"/>
          <w:lang w:eastAsia="ru-RU"/>
        </w:rPr>
        <w:t xml:space="preserve">июня </w:t>
      </w:r>
      <w:r w:rsidRPr="001F46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0"/>
          <w:szCs w:val="20"/>
          <w:lang w:eastAsia="ru-RU"/>
        </w:rPr>
        <w:t>201</w:t>
      </w:r>
      <w:r w:rsidR="00937E2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0"/>
          <w:szCs w:val="20"/>
          <w:lang w:eastAsia="ru-RU"/>
        </w:rPr>
        <w:t>8</w:t>
      </w:r>
      <w:r w:rsidRPr="001F46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0"/>
          <w:szCs w:val="20"/>
          <w:lang w:eastAsia="ru-RU"/>
        </w:rPr>
        <w:t>г.</w:t>
      </w:r>
    </w:p>
    <w:p w:rsidR="00EA20E9" w:rsidRPr="001F4601" w:rsidRDefault="00EA20E9" w:rsidP="00EA20E9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460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Годовое Общее собрание акционеров проводится в форме </w:t>
      </w:r>
      <w:r w:rsidRPr="001F4601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собрания</w:t>
      </w:r>
      <w:r w:rsidRPr="001F460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(совме</w:t>
      </w:r>
      <w:bookmarkStart w:id="0" w:name="OCRUncertain004"/>
      <w:r w:rsidRPr="001F460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</w:t>
      </w:r>
      <w:bookmarkEnd w:id="0"/>
      <w:r w:rsidRPr="001F460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ное присутствие акционеров для обсуждения вопросов повестки дня и принятия решений по вопросам, поставленным на голосование). </w:t>
      </w:r>
    </w:p>
    <w:p w:rsidR="00EA20E9" w:rsidRPr="001F4601" w:rsidRDefault="00EA20E9" w:rsidP="00EA20E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1F4601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0"/>
          <w:szCs w:val="20"/>
          <w:lang w:eastAsia="ru-RU"/>
        </w:rPr>
        <w:t>Место проведения собрания:</w:t>
      </w:r>
      <w:r w:rsidRPr="001F460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г. Тюмень, Площадь Владимира Хуторянского, зал заседаний </w:t>
      </w:r>
      <w:r w:rsidR="004E4134" w:rsidRPr="001F460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r w:rsidRPr="001F460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АО «ТМ»</w:t>
      </w:r>
    </w:p>
    <w:p w:rsidR="00EA20E9" w:rsidRPr="001F4601" w:rsidRDefault="00EA20E9" w:rsidP="00EA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1F4601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0"/>
          <w:szCs w:val="20"/>
          <w:lang w:eastAsia="ru-RU"/>
        </w:rPr>
        <w:t xml:space="preserve">Время проведения собрания: </w:t>
      </w:r>
      <w:r w:rsidR="009A58C2" w:rsidRPr="001F4601"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ru-RU"/>
        </w:rPr>
        <w:t xml:space="preserve"> 15 </w:t>
      </w:r>
      <w:r w:rsidRPr="001F4601"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ru-RU"/>
        </w:rPr>
        <w:t>часов</w:t>
      </w:r>
      <w:r w:rsidR="009A58C2" w:rsidRPr="001F4601"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ru-RU"/>
        </w:rPr>
        <w:t xml:space="preserve">  00 </w:t>
      </w:r>
      <w:r w:rsidRPr="001F4601"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ru-RU"/>
        </w:rPr>
        <w:t>минут местного времени</w:t>
      </w:r>
    </w:p>
    <w:p w:rsidR="00EA20E9" w:rsidRPr="001F4601" w:rsidRDefault="00EA20E9" w:rsidP="00EA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  <w:lang w:eastAsia="ru-RU"/>
        </w:rPr>
      </w:pPr>
      <w:r w:rsidRPr="001F4601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0"/>
          <w:szCs w:val="20"/>
          <w:lang w:eastAsia="ru-RU"/>
        </w:rPr>
        <w:t>Дата и время начала регистрац</w:t>
      </w:r>
      <w:r w:rsidR="00937E26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0"/>
          <w:szCs w:val="20"/>
          <w:lang w:eastAsia="ru-RU"/>
        </w:rPr>
        <w:t>ии лиц, участвующих в собрании</w:t>
      </w:r>
      <w:r w:rsidR="00937E26" w:rsidRPr="00352875">
        <w:rPr>
          <w:rFonts w:ascii="Times New Roman" w:eastAsia="Times New Roman" w:hAnsi="Times New Roman" w:cs="Times New Roman"/>
          <w:bCs/>
          <w:i/>
          <w:iCs/>
          <w:color w:val="000000"/>
          <w:w w:val="102"/>
          <w:sz w:val="20"/>
          <w:szCs w:val="20"/>
          <w:lang w:eastAsia="ru-RU"/>
        </w:rPr>
        <w:t xml:space="preserve">: 14 </w:t>
      </w:r>
      <w:r w:rsidRPr="00352875">
        <w:rPr>
          <w:rFonts w:ascii="Times New Roman" w:eastAsia="Times New Roman" w:hAnsi="Times New Roman" w:cs="Times New Roman"/>
          <w:bCs/>
          <w:i/>
          <w:iCs/>
          <w:color w:val="000000"/>
          <w:w w:val="102"/>
          <w:sz w:val="20"/>
          <w:szCs w:val="20"/>
          <w:lang w:eastAsia="ru-RU"/>
        </w:rPr>
        <w:t>июня 201</w:t>
      </w:r>
      <w:r w:rsidR="00937E26">
        <w:rPr>
          <w:rFonts w:ascii="Times New Roman" w:eastAsia="Times New Roman" w:hAnsi="Times New Roman" w:cs="Times New Roman"/>
          <w:bCs/>
          <w:i/>
          <w:iCs/>
          <w:color w:val="000000"/>
          <w:w w:val="102"/>
          <w:sz w:val="20"/>
          <w:szCs w:val="20"/>
          <w:lang w:eastAsia="ru-RU"/>
        </w:rPr>
        <w:t>8</w:t>
      </w:r>
      <w:r w:rsidRPr="001F4601">
        <w:rPr>
          <w:rFonts w:ascii="Times New Roman" w:eastAsia="Times New Roman" w:hAnsi="Times New Roman" w:cs="Times New Roman"/>
          <w:bCs/>
          <w:i/>
          <w:iCs/>
          <w:color w:val="000000"/>
          <w:w w:val="102"/>
          <w:sz w:val="20"/>
          <w:szCs w:val="20"/>
          <w:lang w:eastAsia="ru-RU"/>
        </w:rPr>
        <w:t xml:space="preserve">  г., </w:t>
      </w:r>
      <w:r w:rsidR="009A58C2" w:rsidRPr="001F4601">
        <w:rPr>
          <w:rFonts w:ascii="Times New Roman" w:eastAsia="Times New Roman" w:hAnsi="Times New Roman" w:cs="Times New Roman"/>
          <w:i/>
          <w:iCs/>
          <w:spacing w:val="-4"/>
          <w:w w:val="102"/>
          <w:sz w:val="20"/>
          <w:szCs w:val="20"/>
          <w:lang w:eastAsia="ru-RU"/>
        </w:rPr>
        <w:t xml:space="preserve">14  часов 00 </w:t>
      </w:r>
      <w:r w:rsidRPr="001F4601">
        <w:rPr>
          <w:rFonts w:ascii="Times New Roman" w:eastAsia="Times New Roman" w:hAnsi="Times New Roman" w:cs="Times New Roman"/>
          <w:i/>
          <w:iCs/>
          <w:spacing w:val="-4"/>
          <w:w w:val="102"/>
          <w:sz w:val="20"/>
          <w:szCs w:val="20"/>
          <w:lang w:eastAsia="ru-RU"/>
        </w:rPr>
        <w:t xml:space="preserve"> минут местного времени</w:t>
      </w:r>
    </w:p>
    <w:p w:rsidR="00EA20E9" w:rsidRPr="001F4601" w:rsidRDefault="00EA20E9" w:rsidP="00EA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w w:val="102"/>
          <w:sz w:val="20"/>
          <w:szCs w:val="20"/>
          <w:lang w:eastAsia="ru-RU"/>
        </w:rPr>
      </w:pPr>
      <w:r w:rsidRPr="001F4601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0"/>
          <w:szCs w:val="20"/>
          <w:lang w:eastAsia="ru-RU"/>
        </w:rPr>
        <w:t>Дата составления списка лиц, имеющих право на участие в собрании</w:t>
      </w:r>
      <w:r w:rsidRPr="001F4601">
        <w:rPr>
          <w:rFonts w:ascii="Times New Roman" w:eastAsia="Times New Roman" w:hAnsi="Times New Roman" w:cs="Times New Roman"/>
          <w:i/>
          <w:color w:val="000000"/>
          <w:w w:val="102"/>
          <w:sz w:val="20"/>
          <w:szCs w:val="20"/>
          <w:lang w:eastAsia="ru-RU"/>
        </w:rPr>
        <w:t xml:space="preserve">: </w:t>
      </w:r>
      <w:r w:rsidR="009A58C2" w:rsidRPr="001F46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r w:rsidR="00937E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21</w:t>
      </w:r>
      <w:r w:rsidR="009A58C2" w:rsidRPr="001F46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» </w:t>
      </w:r>
      <w:r w:rsidR="00937E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мая </w:t>
      </w:r>
      <w:r w:rsidRPr="001F46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201</w:t>
      </w:r>
      <w:r w:rsidR="00937E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8 </w:t>
      </w:r>
      <w:r w:rsidR="004E4134" w:rsidRPr="001F46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</w:t>
      </w:r>
      <w:r w:rsidRPr="001F4601">
        <w:rPr>
          <w:rFonts w:ascii="Times New Roman" w:eastAsia="Times New Roman" w:hAnsi="Times New Roman" w:cs="Times New Roman"/>
          <w:i/>
          <w:w w:val="102"/>
          <w:sz w:val="20"/>
          <w:szCs w:val="20"/>
          <w:lang w:eastAsia="ru-RU"/>
        </w:rPr>
        <w:t>., конец операционного дня</w:t>
      </w:r>
      <w:r w:rsidR="001F4601" w:rsidRPr="001F4601">
        <w:rPr>
          <w:rFonts w:ascii="Times New Roman" w:eastAsia="Times New Roman" w:hAnsi="Times New Roman" w:cs="Times New Roman"/>
          <w:i/>
          <w:w w:val="102"/>
          <w:sz w:val="20"/>
          <w:szCs w:val="20"/>
          <w:lang w:eastAsia="ru-RU"/>
        </w:rPr>
        <w:t>.</w:t>
      </w:r>
    </w:p>
    <w:p w:rsidR="001F4601" w:rsidRPr="001F4601" w:rsidRDefault="001F4601" w:rsidP="00EA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w w:val="102"/>
          <w:sz w:val="20"/>
          <w:szCs w:val="20"/>
          <w:lang w:eastAsia="ru-RU"/>
        </w:rPr>
      </w:pPr>
      <w:r w:rsidRPr="001F4601">
        <w:rPr>
          <w:rFonts w:ascii="Times New Roman" w:hAnsi="Times New Roman" w:cs="Times New Roman"/>
          <w:b/>
          <w:i/>
          <w:sz w:val="20"/>
          <w:szCs w:val="20"/>
        </w:rPr>
        <w:t>Идентификационные признаки акций, владельцы которых имеют право на участие в общем собрании акционеров эмитента:</w:t>
      </w:r>
      <w:r w:rsidRPr="001F4601">
        <w:rPr>
          <w:rFonts w:ascii="Times New Roman" w:hAnsi="Times New Roman" w:cs="Times New Roman"/>
          <w:i/>
          <w:sz w:val="20"/>
          <w:szCs w:val="20"/>
        </w:rPr>
        <w:t xml:space="preserve"> акции обыкновенные именные бездокументарные, № 1-01-31294-D; дата государственной регистрации 10.02.2005 г.</w:t>
      </w:r>
    </w:p>
    <w:p w:rsidR="00870E5C" w:rsidRPr="00191ABE" w:rsidRDefault="00870E5C" w:rsidP="00EA20E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pacing w:val="-3"/>
          <w:w w:val="102"/>
          <w:sz w:val="20"/>
          <w:szCs w:val="20"/>
          <w:u w:val="single"/>
          <w:lang w:eastAsia="ru-RU"/>
        </w:rPr>
      </w:pPr>
    </w:p>
    <w:p w:rsidR="00EA20E9" w:rsidRPr="00191ABE" w:rsidRDefault="00EA20E9" w:rsidP="00EA20E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pacing w:val="-3"/>
          <w:w w:val="102"/>
          <w:sz w:val="20"/>
          <w:szCs w:val="20"/>
          <w:u w:val="single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pacing w:val="-3"/>
          <w:w w:val="102"/>
          <w:sz w:val="20"/>
          <w:szCs w:val="20"/>
          <w:u w:val="single"/>
          <w:lang w:eastAsia="ru-RU"/>
        </w:rPr>
        <w:t>Повестка дня общего собрания акционероВ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>Об</w:t>
      </w:r>
      <w:r w:rsidRPr="004F125E">
        <w:rPr>
          <w:rFonts w:ascii="Times New Roman" w:hAnsi="Times New Roman"/>
          <w:sz w:val="20"/>
        </w:rPr>
        <w:t> </w:t>
      </w:r>
      <w:r w:rsidRPr="004F125E">
        <w:rPr>
          <w:rFonts w:ascii="Times New Roman" w:hAnsi="Times New Roman"/>
          <w:sz w:val="20"/>
          <w:lang w:val="ru-RU"/>
        </w:rPr>
        <w:t>утверждении годового отчета Общества, годовой бухгалтерской (финансовой) отчетности  Общества за 2017 год.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>О</w:t>
      </w:r>
      <w:r w:rsidRPr="004F125E">
        <w:rPr>
          <w:rFonts w:ascii="Times New Roman" w:hAnsi="Times New Roman"/>
          <w:sz w:val="20"/>
        </w:rPr>
        <w:t> </w:t>
      </w:r>
      <w:r w:rsidRPr="004F125E">
        <w:rPr>
          <w:rFonts w:ascii="Times New Roman" w:hAnsi="Times New Roman"/>
          <w:sz w:val="20"/>
          <w:lang w:val="ru-RU"/>
        </w:rPr>
        <w:t xml:space="preserve">распределении прибыли и убытков Общества по результатам 2017 финансового года. 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 xml:space="preserve">О выплате (объявлении) дивидендов по результатам деятельности Общества в 2017 году. 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>Об избрании членов Совета директоров Общества.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>Об избрании членов Ревизионной комиссии Общества.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proofErr w:type="spellStart"/>
      <w:r w:rsidRPr="004F125E">
        <w:rPr>
          <w:rFonts w:ascii="Times New Roman" w:hAnsi="Times New Roman"/>
          <w:sz w:val="20"/>
        </w:rPr>
        <w:t>Об</w:t>
      </w:r>
      <w:proofErr w:type="spellEnd"/>
      <w:r w:rsidRPr="004F125E">
        <w:rPr>
          <w:rFonts w:ascii="Times New Roman" w:hAnsi="Times New Roman"/>
          <w:sz w:val="20"/>
        </w:rPr>
        <w:t xml:space="preserve"> </w:t>
      </w:r>
      <w:proofErr w:type="spellStart"/>
      <w:r w:rsidRPr="004F125E">
        <w:rPr>
          <w:rFonts w:ascii="Times New Roman" w:hAnsi="Times New Roman"/>
          <w:sz w:val="20"/>
        </w:rPr>
        <w:t>утверждении</w:t>
      </w:r>
      <w:proofErr w:type="spellEnd"/>
      <w:r w:rsidRPr="004F125E">
        <w:rPr>
          <w:rFonts w:ascii="Times New Roman" w:hAnsi="Times New Roman"/>
          <w:sz w:val="20"/>
        </w:rPr>
        <w:t xml:space="preserve"> </w:t>
      </w:r>
      <w:proofErr w:type="spellStart"/>
      <w:r w:rsidRPr="004F125E">
        <w:rPr>
          <w:rFonts w:ascii="Times New Roman" w:hAnsi="Times New Roman"/>
          <w:sz w:val="20"/>
        </w:rPr>
        <w:t>аудитора</w:t>
      </w:r>
      <w:proofErr w:type="spellEnd"/>
      <w:r w:rsidRPr="004F125E">
        <w:rPr>
          <w:rFonts w:ascii="Times New Roman" w:hAnsi="Times New Roman"/>
          <w:sz w:val="20"/>
        </w:rPr>
        <w:t xml:space="preserve"> </w:t>
      </w:r>
      <w:proofErr w:type="spellStart"/>
      <w:r w:rsidRPr="004F125E">
        <w:rPr>
          <w:rFonts w:ascii="Times New Roman" w:hAnsi="Times New Roman"/>
          <w:sz w:val="20"/>
        </w:rPr>
        <w:t>Общества</w:t>
      </w:r>
      <w:proofErr w:type="spellEnd"/>
      <w:r w:rsidRPr="004F125E">
        <w:rPr>
          <w:rFonts w:ascii="Times New Roman" w:hAnsi="Times New Roman"/>
          <w:sz w:val="20"/>
        </w:rPr>
        <w:t>.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>О выплате вознаграждений членам Совета директоров Общества.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>О выплате вознаграждений членам Ревизионной комиссии Общества.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>Об участии в некоммерческой организации Союз «Торгово-промышленная палата Тюменской области» (ТПП Тюменской области).</w:t>
      </w:r>
    </w:p>
    <w:p w:rsidR="004F125E" w:rsidRPr="004F125E" w:rsidRDefault="004F125E" w:rsidP="004F125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lang w:val="ru-RU"/>
        </w:rPr>
      </w:pPr>
      <w:r w:rsidRPr="004F125E">
        <w:rPr>
          <w:rFonts w:ascii="Times New Roman" w:hAnsi="Times New Roman"/>
          <w:sz w:val="20"/>
          <w:lang w:val="ru-RU"/>
        </w:rPr>
        <w:t xml:space="preserve">Об участии в некоммерческой организации Союз </w:t>
      </w:r>
      <w:bookmarkStart w:id="1" w:name="_GoBack"/>
      <w:bookmarkEnd w:id="1"/>
      <w:r w:rsidRPr="004F125E">
        <w:rPr>
          <w:rFonts w:ascii="Times New Roman" w:hAnsi="Times New Roman"/>
          <w:sz w:val="20"/>
          <w:lang w:val="ru-RU"/>
        </w:rPr>
        <w:t>«Саморегулируемая организация строителей Тюменской области»  (Союз «СРОСТО»).</w:t>
      </w:r>
    </w:p>
    <w:p w:rsidR="00684C89" w:rsidRPr="00684C89" w:rsidRDefault="00684C89" w:rsidP="00A061E1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EA20E9" w:rsidRPr="00191ABE" w:rsidRDefault="00EA20E9" w:rsidP="00A061E1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91AB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Акционер имеет право участвовать в Собрании лично или через своего уполномоченного представителя, либо заранее выразить свое мнение, направив заполненные  и подписанные бюллетени для голосования в адрес Счетной комиссии Общества по адресу:</w:t>
      </w:r>
      <w:r w:rsidR="00A061E1" w:rsidRPr="00191AB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6F1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625007, Тюменская область, </w:t>
      </w:r>
      <w:proofErr w:type="spellStart"/>
      <w:r w:rsidR="006F1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</w:t>
      </w:r>
      <w:proofErr w:type="gramStart"/>
      <w:r w:rsidR="006F1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.Т</w:t>
      </w:r>
      <w:proofErr w:type="gramEnd"/>
      <w:r w:rsidR="006F1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юмень</w:t>
      </w:r>
      <w:proofErr w:type="spellEnd"/>
      <w:r w:rsidR="006F1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="00E637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</w:t>
      </w:r>
      <w:r w:rsidR="006F1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лощадь Владимира Хуторянского.</w:t>
      </w:r>
    </w:p>
    <w:p w:rsidR="00EA20E9" w:rsidRPr="00191ABE" w:rsidRDefault="00EA20E9" w:rsidP="00EA20E9">
      <w:pPr>
        <w:tabs>
          <w:tab w:val="num" w:pos="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При определении кворума и подведении итогов голосования учитываются бюллетени, поступившие в общество не позднее </w:t>
      </w:r>
      <w:r w:rsidR="00937E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11  июня 2018</w:t>
      </w: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года (включительно).</w:t>
      </w:r>
    </w:p>
    <w:p w:rsidR="00EA20E9" w:rsidRPr="00191ABE" w:rsidRDefault="00EA20E9" w:rsidP="00EA20E9">
      <w:pPr>
        <w:tabs>
          <w:tab w:val="num" w:pos="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Документы, удостоверяющие полномочия представителей акционеров, прилагаются к направляемым,  заполненным и подписанным бюллетеням для голосования.</w:t>
      </w:r>
    </w:p>
    <w:p w:rsidR="00EA20E9" w:rsidRPr="00191ABE" w:rsidRDefault="00EA20E9" w:rsidP="00EA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w w:val="101"/>
          <w:sz w:val="20"/>
          <w:szCs w:val="20"/>
          <w:u w:val="single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w w:val="101"/>
          <w:sz w:val="20"/>
          <w:szCs w:val="20"/>
          <w:u w:val="single"/>
          <w:lang w:eastAsia="ru-RU"/>
        </w:rPr>
        <w:t>Для регистрации участнику годового общего собрания акционеров необходимо иметь при себе:</w:t>
      </w:r>
    </w:p>
    <w:p w:rsidR="00EA20E9" w:rsidRPr="00191ABE" w:rsidRDefault="00EA20E9" w:rsidP="001F4601">
      <w:pPr>
        <w:shd w:val="clear" w:color="auto" w:fill="FFFFFF"/>
        <w:tabs>
          <w:tab w:val="left" w:pos="-1620"/>
        </w:tabs>
        <w:spacing w:beforeLines="20" w:before="48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0"/>
          <w:szCs w:val="20"/>
          <w:u w:val="single"/>
          <w:lang w:eastAsia="ru-RU"/>
        </w:rPr>
        <w:t>Физическому лицу</w:t>
      </w:r>
      <w:r w:rsidRPr="00191ABE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  <w:lang w:eastAsia="ru-RU"/>
        </w:rPr>
        <w:t xml:space="preserve"> - паспорт или иной документ, удостоверяющий личность в соответствии с действующим законодательством. </w:t>
      </w:r>
    </w:p>
    <w:p w:rsidR="00EA20E9" w:rsidRPr="00191ABE" w:rsidRDefault="00EA20E9" w:rsidP="001F4601">
      <w:pPr>
        <w:shd w:val="clear" w:color="auto" w:fill="FFFFFF"/>
        <w:spacing w:beforeLines="20" w:before="48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У</w:t>
      </w:r>
      <w:r w:rsidRPr="00191ABE">
        <w:rPr>
          <w:rFonts w:ascii="Times New Roman" w:eastAsia="Times New Roman" w:hAnsi="Times New Roman" w:cs="Times New Roman" w:hint="eastAsia"/>
          <w:b/>
          <w:bCs/>
          <w:i/>
          <w:iCs/>
          <w:sz w:val="20"/>
          <w:szCs w:val="20"/>
          <w:u w:val="single"/>
          <w:lang w:eastAsia="ru-RU"/>
        </w:rPr>
        <w:t>полномоченн</w:t>
      </w:r>
      <w:r w:rsidRPr="00191AB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ому </w:t>
      </w:r>
      <w:r w:rsidRPr="00191ABE">
        <w:rPr>
          <w:rFonts w:ascii="Times New Roman" w:eastAsia="Times New Roman" w:hAnsi="Times New Roman" w:cs="Times New Roman" w:hint="eastAsia"/>
          <w:b/>
          <w:bCs/>
          <w:i/>
          <w:iCs/>
          <w:sz w:val="20"/>
          <w:szCs w:val="20"/>
          <w:u w:val="single"/>
          <w:lang w:eastAsia="ru-RU"/>
        </w:rPr>
        <w:t>представител</w:t>
      </w:r>
      <w:r w:rsidRPr="00191AB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ю</w:t>
      </w: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</w:t>
      </w:r>
      <w:r w:rsidRPr="00191AB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0"/>
          <w:szCs w:val="20"/>
          <w:u w:val="single"/>
          <w:lang w:eastAsia="ru-RU"/>
        </w:rPr>
        <w:t>юридического лица</w:t>
      </w:r>
      <w:r w:rsidRPr="00191ABE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  <w:lang w:eastAsia="ru-RU"/>
        </w:rPr>
        <w:t xml:space="preserve"> </w:t>
      </w: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кроме документа, удостоверяющего личность, иметь</w:t>
      </w:r>
      <w:r w:rsidRPr="00191ABE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  <w:lang w:eastAsia="ru-RU"/>
        </w:rPr>
        <w:t xml:space="preserve"> документы, подтверждающие его право действовать от имени юридического лица </w:t>
      </w:r>
      <w:r w:rsidRPr="00191ABE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  <w:lang w:eastAsia="ru-RU"/>
        </w:rPr>
        <w:t xml:space="preserve">без доверенности, либо </w:t>
      </w:r>
      <w:r w:rsidRPr="00191ABE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ru-RU"/>
        </w:rPr>
        <w:t>доверенность</w:t>
      </w: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r w:rsidRPr="00191ABE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ru-RU"/>
        </w:rPr>
        <w:t>оформленную</w:t>
      </w: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191ABE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ru-RU"/>
        </w:rPr>
        <w:t>в</w:t>
      </w: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191ABE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ru-RU"/>
        </w:rPr>
        <w:t>соответствии</w:t>
      </w: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191ABE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ru-RU"/>
        </w:rPr>
        <w:t>с</w:t>
      </w:r>
      <w:r w:rsidRPr="00191AB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требованиями ст.57 ФЗ «Об акционерных обществах»</w:t>
      </w:r>
      <w:r w:rsidRPr="00191ABE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  <w:lang w:eastAsia="ru-RU"/>
        </w:rPr>
        <w:t>.</w:t>
      </w:r>
    </w:p>
    <w:p w:rsidR="00EA20E9" w:rsidRPr="00191ABE" w:rsidRDefault="00EA20E9" w:rsidP="00EA20E9">
      <w:pPr>
        <w:tabs>
          <w:tab w:val="num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  <w:lang w:eastAsia="ru-RU"/>
        </w:rPr>
        <w:t>С информацией (материалами), подлежащей предоставлению акционерам при подготовке к проведению годового Общего собрания акционеров, можно ознакомиться в течение 20 дней до даты проведения годового собрания по адресу: 625007,</w:t>
      </w:r>
      <w:r w:rsidRPr="00191ABE">
        <w:rPr>
          <w:rFonts w:ascii="Times New Roman" w:eastAsia="Times New Roman" w:hAnsi="Times New Roman" w:cs="Times New Roman"/>
          <w:bCs/>
          <w:i/>
          <w:iCs/>
          <w:color w:val="000000"/>
          <w:spacing w:val="-6"/>
          <w:sz w:val="20"/>
          <w:szCs w:val="20"/>
          <w:lang w:eastAsia="ru-RU"/>
        </w:rPr>
        <w:t xml:space="preserve"> Тюменская область, </w:t>
      </w:r>
      <w:r w:rsidRPr="00191ABE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  <w:lang w:eastAsia="ru-RU"/>
        </w:rPr>
        <w:t xml:space="preserve">г. Тюмень, Площадь Владимира Хуторянского, а также </w:t>
      </w:r>
      <w:r w:rsidRPr="00191A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 сайте </w:t>
      </w:r>
      <w:r w:rsidR="004E413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</w:t>
      </w:r>
      <w:r w:rsidRPr="00191A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АО «ТМ» по адресу: </w:t>
      </w:r>
      <w:hyperlink r:id="rId8" w:history="1">
        <w:r w:rsidRPr="00191ABE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ru-RU"/>
          </w:rPr>
          <w:t>http://www.</w:t>
        </w:r>
        <w:proofErr w:type="spellStart"/>
        <w:r w:rsidRPr="00191ABE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val="en-US" w:eastAsia="ru-RU"/>
          </w:rPr>
          <w:t>tmotor</w:t>
        </w:r>
        <w:proofErr w:type="spellEnd"/>
        <w:r w:rsidRPr="00191ABE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ru-RU"/>
          </w:rPr>
          <w:t>.</w:t>
        </w:r>
        <w:proofErr w:type="spellStart"/>
        <w:r w:rsidRPr="00191ABE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ru-RU"/>
          </w:rPr>
          <w:t>ru</w:t>
        </w:r>
        <w:proofErr w:type="spellEnd"/>
        <w:r w:rsidRPr="00191ABE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ru-RU"/>
          </w:rPr>
          <w:t>/</w:t>
        </w:r>
      </w:hyperlink>
      <w:r w:rsidRPr="00191A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191ABE">
        <w:rPr>
          <w:rFonts w:ascii="Times New Roman" w:eastAsia="Times New Roman" w:hAnsi="Times New Roman" w:cs="Times New Roman"/>
          <w:i/>
          <w:iCs/>
          <w:spacing w:val="-1"/>
          <w:w w:val="101"/>
          <w:sz w:val="20"/>
          <w:szCs w:val="20"/>
          <w:lang w:eastAsia="ru-RU"/>
        </w:rPr>
        <w:t xml:space="preserve"> Указанная информация (материалы) будет также доступна лицам, принимающим</w:t>
      </w:r>
      <w:r w:rsidRPr="00191ABE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  <w:lang w:eastAsia="ru-RU"/>
        </w:rPr>
        <w:t xml:space="preserve"> участие в общем собрании акционеров, во время его проведения.  </w:t>
      </w:r>
      <w:r w:rsidRPr="00191ABE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  <w:lang w:eastAsia="ru-RU"/>
        </w:rPr>
        <w:t>Справки по телефону: (3452) 54-60-13.</w:t>
      </w:r>
    </w:p>
    <w:p w:rsidR="00A52074" w:rsidRPr="00191ABE" w:rsidRDefault="00A52074" w:rsidP="00EA20E9">
      <w:pPr>
        <w:shd w:val="clear" w:color="auto" w:fill="FFFFFF"/>
        <w:spacing w:before="80"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w w:val="101"/>
          <w:sz w:val="20"/>
          <w:szCs w:val="20"/>
          <w:lang w:eastAsia="ru-RU"/>
        </w:rPr>
      </w:pPr>
    </w:p>
    <w:p w:rsidR="00EA20E9" w:rsidRPr="00191ABE" w:rsidRDefault="00EA20E9" w:rsidP="00EA20E9">
      <w:pPr>
        <w:shd w:val="clear" w:color="auto" w:fill="FFFFFF"/>
        <w:spacing w:before="8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191ABE">
        <w:rPr>
          <w:rFonts w:ascii="Times New Roman" w:eastAsia="Times New Roman" w:hAnsi="Times New Roman" w:cs="Times New Roman"/>
          <w:b/>
          <w:spacing w:val="-2"/>
          <w:w w:val="101"/>
          <w:sz w:val="20"/>
          <w:szCs w:val="20"/>
          <w:lang w:eastAsia="ru-RU"/>
        </w:rPr>
        <w:t xml:space="preserve">Совет директоров </w:t>
      </w:r>
      <w:r w:rsidR="004E4134">
        <w:rPr>
          <w:rFonts w:ascii="Times New Roman" w:eastAsia="Times New Roman" w:hAnsi="Times New Roman" w:cs="Times New Roman"/>
          <w:b/>
          <w:spacing w:val="-2"/>
          <w:w w:val="101"/>
          <w:sz w:val="20"/>
          <w:szCs w:val="20"/>
          <w:lang w:eastAsia="ru-RU"/>
        </w:rPr>
        <w:t>П</w:t>
      </w:r>
      <w:r w:rsidRPr="00191ABE">
        <w:rPr>
          <w:rFonts w:ascii="Times New Roman" w:eastAsia="Times New Roman" w:hAnsi="Times New Roman" w:cs="Times New Roman"/>
          <w:b/>
          <w:iCs/>
          <w:w w:val="101"/>
          <w:sz w:val="20"/>
          <w:szCs w:val="20"/>
          <w:lang w:eastAsia="ru-RU"/>
        </w:rPr>
        <w:t xml:space="preserve">АО «ТМ» </w:t>
      </w:r>
    </w:p>
    <w:p w:rsidR="0092236C" w:rsidRPr="00191ABE" w:rsidRDefault="0092236C">
      <w:pPr>
        <w:rPr>
          <w:rFonts w:ascii="Times New Roman" w:hAnsi="Times New Roman" w:cs="Times New Roman"/>
          <w:sz w:val="20"/>
          <w:szCs w:val="20"/>
        </w:rPr>
      </w:pPr>
    </w:p>
    <w:sectPr w:rsidR="0092236C" w:rsidRPr="00191ABE" w:rsidSect="001C0BBE">
      <w:headerReference w:type="default" r:id="rId9"/>
      <w:pgSz w:w="11909" w:h="16834"/>
      <w:pgMar w:top="-22" w:right="851" w:bottom="0" w:left="1134" w:header="142" w:footer="1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D3" w:rsidRDefault="001054D3">
      <w:pPr>
        <w:spacing w:after="0" w:line="240" w:lineRule="auto"/>
      </w:pPr>
      <w:r>
        <w:separator/>
      </w:r>
    </w:p>
  </w:endnote>
  <w:endnote w:type="continuationSeparator" w:id="0">
    <w:p w:rsidR="001054D3" w:rsidRDefault="0010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D3" w:rsidRDefault="001054D3">
      <w:pPr>
        <w:spacing w:after="0" w:line="240" w:lineRule="auto"/>
      </w:pPr>
      <w:r>
        <w:separator/>
      </w:r>
    </w:p>
  </w:footnote>
  <w:footnote w:type="continuationSeparator" w:id="0">
    <w:p w:rsidR="001054D3" w:rsidRDefault="0010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1D" w:rsidRPr="00CB0B8E" w:rsidRDefault="00700F80">
    <w:pPr>
      <w:pStyle w:val="a3"/>
      <w:rPr>
        <w:i/>
      </w:rPr>
    </w:pPr>
    <w:r w:rsidRPr="00CB0B8E">
      <w:rPr>
        <w:i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E5EFF"/>
    <w:multiLevelType w:val="hybridMultilevel"/>
    <w:tmpl w:val="AA3C66F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0E9"/>
    <w:rsid w:val="000D7EB6"/>
    <w:rsid w:val="000E77DD"/>
    <w:rsid w:val="001054D3"/>
    <w:rsid w:val="0012254D"/>
    <w:rsid w:val="00131A2C"/>
    <w:rsid w:val="00191ABE"/>
    <w:rsid w:val="001C03D8"/>
    <w:rsid w:val="001F4601"/>
    <w:rsid w:val="00310E86"/>
    <w:rsid w:val="00352875"/>
    <w:rsid w:val="004D6A1E"/>
    <w:rsid w:val="004E4134"/>
    <w:rsid w:val="004F125E"/>
    <w:rsid w:val="005800A3"/>
    <w:rsid w:val="005C32DF"/>
    <w:rsid w:val="00684C89"/>
    <w:rsid w:val="00696E80"/>
    <w:rsid w:val="006F1FEB"/>
    <w:rsid w:val="00700F80"/>
    <w:rsid w:val="00793239"/>
    <w:rsid w:val="007E14E7"/>
    <w:rsid w:val="00870E5C"/>
    <w:rsid w:val="0092236C"/>
    <w:rsid w:val="00937E26"/>
    <w:rsid w:val="009A58C2"/>
    <w:rsid w:val="009B5A67"/>
    <w:rsid w:val="00A061E1"/>
    <w:rsid w:val="00A347D5"/>
    <w:rsid w:val="00A52074"/>
    <w:rsid w:val="00B91CBF"/>
    <w:rsid w:val="00BF68C0"/>
    <w:rsid w:val="00D075D5"/>
    <w:rsid w:val="00D7779D"/>
    <w:rsid w:val="00E6377C"/>
    <w:rsid w:val="00E93BBE"/>
    <w:rsid w:val="00EA20E9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0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A20E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84C89"/>
    <w:pPr>
      <w:spacing w:after="0" w:line="240" w:lineRule="auto"/>
      <w:ind w:left="720"/>
      <w:contextualSpacing/>
    </w:pPr>
    <w:rPr>
      <w:rFonts w:ascii="Garamond" w:eastAsia="Times New Roman" w:hAnsi="Garamond" w:cs="Times New Roman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0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A20E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oto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Рыбьякова Екатерина Олеговна</dc:creator>
  <cp:lastModifiedBy>Ганченко Мария Валерьевна</cp:lastModifiedBy>
  <cp:revision>23</cp:revision>
  <cp:lastPrinted>2017-05-29T05:25:00Z</cp:lastPrinted>
  <dcterms:created xsi:type="dcterms:W3CDTF">2016-03-23T08:05:00Z</dcterms:created>
  <dcterms:modified xsi:type="dcterms:W3CDTF">2018-04-18T05:17:00Z</dcterms:modified>
</cp:coreProperties>
</file>